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52226" w14:textId="2AE3265F" w:rsidR="00D377CD" w:rsidRDefault="003F7E5C" w:rsidP="00837863">
      <w:pPr>
        <w:ind w:hanging="993"/>
        <w:rPr>
          <w:b/>
          <w:bCs/>
          <w:color w:val="EE0000"/>
          <w:sz w:val="24"/>
        </w:rPr>
      </w:pPr>
      <w:r>
        <w:rPr>
          <w:noProof/>
        </w:rPr>
        <mc:AlternateContent>
          <mc:Choice Requires="wps">
            <w:drawing>
              <wp:anchor distT="0" distB="0" distL="114300" distR="114300" simplePos="0" relativeHeight="251659264" behindDoc="0" locked="0" layoutInCell="1" allowOverlap="1" wp14:anchorId="6743C1A8" wp14:editId="2F6478F8">
                <wp:simplePos x="0" y="0"/>
                <wp:positionH relativeFrom="margin">
                  <wp:align>right</wp:align>
                </wp:positionH>
                <wp:positionV relativeFrom="paragraph">
                  <wp:posOffset>480060</wp:posOffset>
                </wp:positionV>
                <wp:extent cx="4434840" cy="967740"/>
                <wp:effectExtent l="0" t="0" r="3810" b="3810"/>
                <wp:wrapNone/>
                <wp:docPr id="375412" name="Text Box 1"/>
                <wp:cNvGraphicFramePr/>
                <a:graphic xmlns:a="http://schemas.openxmlformats.org/drawingml/2006/main">
                  <a:graphicData uri="http://schemas.microsoft.com/office/word/2010/wordprocessingShape">
                    <wps:wsp>
                      <wps:cNvSpPr txBox="1"/>
                      <wps:spPr>
                        <a:xfrm>
                          <a:off x="0" y="0"/>
                          <a:ext cx="4434840" cy="967740"/>
                        </a:xfrm>
                        <a:prstGeom prst="rect">
                          <a:avLst/>
                        </a:prstGeom>
                        <a:solidFill>
                          <a:schemeClr val="lt1"/>
                        </a:solidFill>
                        <a:ln w="6350">
                          <a:noFill/>
                        </a:ln>
                      </wps:spPr>
                      <wps:txbx>
                        <w:txbxContent>
                          <w:p w14:paraId="7000DCD7" w14:textId="77777777" w:rsidR="003F7E5C" w:rsidRPr="00082AEA" w:rsidRDefault="003F7E5C" w:rsidP="003F7E5C">
                            <w:pPr>
                              <w:spacing w:after="0"/>
                              <w:jc w:val="center"/>
                              <w:rPr>
                                <w:b/>
                                <w:bCs/>
                                <w:sz w:val="32"/>
                                <w:szCs w:val="32"/>
                              </w:rPr>
                            </w:pPr>
                            <w:r w:rsidRPr="00082AEA">
                              <w:rPr>
                                <w:b/>
                                <w:bCs/>
                                <w:sz w:val="32"/>
                                <w:szCs w:val="32"/>
                              </w:rPr>
                              <w:t>Operations &amp; Finance Manager</w:t>
                            </w:r>
                          </w:p>
                          <w:p w14:paraId="6C251E63" w14:textId="77777777" w:rsidR="003F7E5C" w:rsidRPr="00082AEA" w:rsidRDefault="003F7E5C" w:rsidP="003F7E5C">
                            <w:pPr>
                              <w:spacing w:after="0"/>
                              <w:jc w:val="center"/>
                              <w:rPr>
                                <w:b/>
                                <w:bCs/>
                                <w:sz w:val="32"/>
                                <w:szCs w:val="32"/>
                              </w:rPr>
                            </w:pPr>
                            <w:r w:rsidRPr="00082AEA">
                              <w:rPr>
                                <w:b/>
                                <w:bCs/>
                                <w:sz w:val="32"/>
                                <w:szCs w:val="32"/>
                              </w:rPr>
                              <w:t>Job Description</w:t>
                            </w:r>
                          </w:p>
                          <w:p w14:paraId="6AFC6E54" w14:textId="77777777" w:rsidR="003F7E5C" w:rsidRDefault="003F7E5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43C1A8" id="_x0000_t202" coordsize="21600,21600" o:spt="202" path="m,l,21600r21600,l21600,xe">
                <v:stroke joinstyle="miter"/>
                <v:path gradientshapeok="t" o:connecttype="rect"/>
              </v:shapetype>
              <v:shape id="Text Box 1" o:spid="_x0000_s1026" type="#_x0000_t202" style="position:absolute;margin-left:298pt;margin-top:37.8pt;width:349.2pt;height:76.2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" fillcolor="white [3201]" stroked="f" strokeweight=".5pt">
                <v:textbox>
                  <w:txbxContent>
                    <w:p w14:paraId="7000DCD7" w14:textId="77777777" w:rsidR="003F7E5C" w:rsidRPr="00082AEA" w:rsidRDefault="003F7E5C" w:rsidP="003F7E5C">
                      <w:pPr>
                        <w:spacing w:after="0"/>
                        <w:jc w:val="center"/>
                        <w:rPr>
                          <w:b/>
                          <w:bCs/>
                          <w:sz w:val="32"/>
                          <w:szCs w:val="32"/>
                        </w:rPr>
                      </w:pPr>
                      <w:r w:rsidRPr="00082AEA">
                        <w:rPr>
                          <w:b/>
                          <w:bCs/>
                          <w:sz w:val="32"/>
                          <w:szCs w:val="32"/>
                        </w:rPr>
                        <w:t>Operations &amp; Finance Manager</w:t>
                      </w:r>
                    </w:p>
                    <w:p w14:paraId="6C251E63" w14:textId="77777777" w:rsidR="003F7E5C" w:rsidRPr="00082AEA" w:rsidRDefault="003F7E5C" w:rsidP="003F7E5C">
                      <w:pPr>
                        <w:spacing w:after="0"/>
                        <w:jc w:val="center"/>
                        <w:rPr>
                          <w:b/>
                          <w:bCs/>
                          <w:sz w:val="32"/>
                          <w:szCs w:val="32"/>
                        </w:rPr>
                      </w:pPr>
                      <w:r w:rsidRPr="00082AEA">
                        <w:rPr>
                          <w:b/>
                          <w:bCs/>
                          <w:sz w:val="32"/>
                          <w:szCs w:val="32"/>
                        </w:rPr>
                        <w:t>Job Description</w:t>
                      </w:r>
                    </w:p>
                    <w:p w14:paraId="6AFC6E54" w14:textId="77777777" w:rsidR="003F7E5C" w:rsidRDefault="003F7E5C"/>
                  </w:txbxContent>
                </v:textbox>
                <w10:wrap anchorx="margin"/>
              </v:shape>
            </w:pict>
          </mc:Fallback>
        </mc:AlternateContent>
      </w:r>
      <w:r w:rsidR="00D377CD">
        <w:rPr>
          <w:noProof/>
        </w:rPr>
        <w:drawing>
          <wp:inline distT="0" distB="0" distL="0" distR="0" wp14:anchorId="6FE388F5" wp14:editId="26C60924">
            <wp:extent cx="2499360" cy="1720445"/>
            <wp:effectExtent l="0" t="0" r="0" b="0"/>
            <wp:docPr id="2377854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18481" cy="1733607"/>
                    </a:xfrm>
                    <a:prstGeom prst="rect">
                      <a:avLst/>
                    </a:prstGeom>
                    <a:noFill/>
                    <a:ln>
                      <a:noFill/>
                    </a:ln>
                  </pic:spPr>
                </pic:pic>
              </a:graphicData>
            </a:graphic>
          </wp:inline>
        </w:drawing>
      </w:r>
    </w:p>
    <w:p w14:paraId="3D889233" w14:textId="77777777" w:rsidR="00CE4C73" w:rsidRDefault="00CE4C73" w:rsidP="00CE4C73">
      <w:pPr>
        <w:spacing w:after="0"/>
        <w:rPr>
          <w:sz w:val="20"/>
          <w:szCs w:val="20"/>
        </w:rPr>
      </w:pPr>
      <w:r w:rsidRPr="003F7E5C">
        <w:rPr>
          <w:b/>
          <w:bCs/>
          <w:sz w:val="20"/>
          <w:szCs w:val="20"/>
        </w:rPr>
        <w:t>Location:</w:t>
      </w:r>
      <w:r w:rsidRPr="00D228D9">
        <w:rPr>
          <w:sz w:val="20"/>
          <w:szCs w:val="20"/>
        </w:rPr>
        <w:t xml:space="preserve"> Aldershot</w:t>
      </w:r>
      <w:r w:rsidRPr="00D228D9">
        <w:rPr>
          <w:sz w:val="20"/>
          <w:szCs w:val="20"/>
        </w:rPr>
        <w:br/>
      </w:r>
      <w:r w:rsidRPr="003F7E5C">
        <w:rPr>
          <w:b/>
          <w:bCs/>
          <w:sz w:val="20"/>
          <w:szCs w:val="20"/>
        </w:rPr>
        <w:t>Hours:</w:t>
      </w:r>
      <w:r w:rsidRPr="00AA2524">
        <w:rPr>
          <w:sz w:val="20"/>
          <w:szCs w:val="20"/>
        </w:rPr>
        <w:t xml:space="preserve"> 18–21 hours per week (to be agreed)</w:t>
      </w:r>
      <w:r w:rsidRPr="00AA2524">
        <w:rPr>
          <w:sz w:val="20"/>
          <w:szCs w:val="20"/>
        </w:rPr>
        <w:br/>
      </w:r>
      <w:r w:rsidRPr="003F7E5C">
        <w:rPr>
          <w:b/>
          <w:bCs/>
          <w:sz w:val="20"/>
          <w:szCs w:val="20"/>
        </w:rPr>
        <w:t>Salary:</w:t>
      </w:r>
      <w:r w:rsidRPr="00AA2524">
        <w:rPr>
          <w:sz w:val="20"/>
          <w:szCs w:val="20"/>
        </w:rPr>
        <w:t xml:space="preserve"> £19,929–£23,250 per annum (depending on agreed hours)</w:t>
      </w:r>
    </w:p>
    <w:p w14:paraId="3B5D92B5" w14:textId="77777777" w:rsidR="00CE4C73" w:rsidRPr="00D228D9" w:rsidRDefault="00CE4C73" w:rsidP="00CE4C73">
      <w:pPr>
        <w:spacing w:after="0"/>
        <w:rPr>
          <w:sz w:val="20"/>
          <w:szCs w:val="20"/>
        </w:rPr>
      </w:pPr>
      <w:r w:rsidRPr="003F7E5C">
        <w:rPr>
          <w:b/>
          <w:bCs/>
          <w:sz w:val="20"/>
          <w:szCs w:val="20"/>
        </w:rPr>
        <w:t>Reports to</w:t>
      </w:r>
      <w:r w:rsidRPr="00D228D9">
        <w:rPr>
          <w:sz w:val="20"/>
          <w:szCs w:val="20"/>
        </w:rPr>
        <w:t>: Chair of Trustees</w:t>
      </w:r>
    </w:p>
    <w:p w14:paraId="21CD2911" w14:textId="77777777" w:rsidR="00896010" w:rsidRDefault="00896010" w:rsidP="00550715">
      <w:pPr>
        <w:rPr>
          <w:b/>
          <w:bCs/>
          <w:sz w:val="20"/>
          <w:szCs w:val="20"/>
        </w:rPr>
      </w:pPr>
    </w:p>
    <w:p w14:paraId="4A74AF42" w14:textId="652D9C2C" w:rsidR="00550715" w:rsidRPr="00550715" w:rsidRDefault="00550715" w:rsidP="00550715">
      <w:pPr>
        <w:rPr>
          <w:b/>
          <w:bCs/>
          <w:sz w:val="20"/>
          <w:szCs w:val="20"/>
        </w:rPr>
      </w:pPr>
      <w:r w:rsidRPr="00550715">
        <w:rPr>
          <w:b/>
          <w:bCs/>
          <w:sz w:val="20"/>
          <w:szCs w:val="20"/>
        </w:rPr>
        <w:t>About Us</w:t>
      </w:r>
    </w:p>
    <w:p w14:paraId="5711C025" w14:textId="2CA9EBC4" w:rsidR="00DA1CB0" w:rsidRPr="00D228D9" w:rsidRDefault="00DA1CB0" w:rsidP="00DA1CB0">
      <w:pPr>
        <w:rPr>
          <w:b/>
          <w:bCs/>
          <w:sz w:val="20"/>
          <w:szCs w:val="20"/>
        </w:rPr>
      </w:pPr>
      <w:r w:rsidRPr="00D228D9">
        <w:rPr>
          <w:sz w:val="20"/>
          <w:szCs w:val="20"/>
        </w:rPr>
        <w:t xml:space="preserve">We are a dedicated charity supporting individuals with learning disabilities to lead fulfilling, independent, and valued lives. Our work is rooted in respect, inclusion, and person centred practice. As the charity continues to develop, we are strengthening our strategic capacity to </w:t>
      </w:r>
      <w:r w:rsidR="009155BB">
        <w:rPr>
          <w:sz w:val="20"/>
          <w:szCs w:val="20"/>
        </w:rPr>
        <w:t xml:space="preserve"> </w:t>
      </w:r>
      <w:r w:rsidRPr="00D228D9">
        <w:rPr>
          <w:sz w:val="20"/>
          <w:szCs w:val="20"/>
        </w:rPr>
        <w:t>grow income, partnerships, and profile</w:t>
      </w:r>
      <w:r>
        <w:rPr>
          <w:sz w:val="20"/>
          <w:szCs w:val="20"/>
        </w:rPr>
        <w:t>.</w:t>
      </w:r>
    </w:p>
    <w:p w14:paraId="7974662B" w14:textId="08BF2F79" w:rsidR="00550715" w:rsidRPr="00550715" w:rsidRDefault="002D496E" w:rsidP="00550715">
      <w:pPr>
        <w:rPr>
          <w:sz w:val="20"/>
          <w:szCs w:val="20"/>
        </w:rPr>
      </w:pPr>
      <w:r>
        <w:rPr>
          <w:sz w:val="20"/>
          <w:szCs w:val="20"/>
        </w:rPr>
        <w:t xml:space="preserve">Our aim is to strengthen </w:t>
      </w:r>
      <w:r w:rsidR="00550715" w:rsidRPr="00550715">
        <w:rPr>
          <w:sz w:val="20"/>
          <w:szCs w:val="20"/>
        </w:rPr>
        <w:t>our internal systems, financial resilience, and operational capacity to support long-term sustainability.</w:t>
      </w:r>
    </w:p>
    <w:p w14:paraId="0D8C7F97" w14:textId="77777777" w:rsidR="00DA1CB0" w:rsidRPr="00D377CD" w:rsidRDefault="00DA1CB0" w:rsidP="00DA1CB0">
      <w:pPr>
        <w:rPr>
          <w:b/>
          <w:bCs/>
          <w:sz w:val="20"/>
          <w:szCs w:val="20"/>
        </w:rPr>
      </w:pPr>
      <w:r w:rsidRPr="00D377CD">
        <w:rPr>
          <w:b/>
          <w:bCs/>
          <w:sz w:val="20"/>
          <w:szCs w:val="20"/>
        </w:rPr>
        <w:t>Role Overview</w:t>
      </w:r>
    </w:p>
    <w:p w14:paraId="62078D22" w14:textId="77777777" w:rsidR="00DA1CB0" w:rsidRPr="00550715" w:rsidRDefault="00DA1CB0" w:rsidP="00DA1CB0">
      <w:pPr>
        <w:rPr>
          <w:sz w:val="20"/>
          <w:szCs w:val="20"/>
        </w:rPr>
      </w:pPr>
      <w:r w:rsidRPr="00550715">
        <w:rPr>
          <w:sz w:val="20"/>
          <w:szCs w:val="20"/>
        </w:rPr>
        <w:t>The Operations &amp; Finance Manager is responsible for the charity’s internal resilience, systems, and financial oversight. This role ensures that governance, administration, facilities, and financial processes are robust, well-managed, and fit for the future.</w:t>
      </w:r>
    </w:p>
    <w:p w14:paraId="56BE43EA" w14:textId="77777777" w:rsidR="00DA1CB0" w:rsidRPr="00550715" w:rsidRDefault="00DA1CB0" w:rsidP="00DA1CB0">
      <w:pPr>
        <w:rPr>
          <w:sz w:val="20"/>
          <w:szCs w:val="20"/>
        </w:rPr>
      </w:pPr>
      <w:r w:rsidRPr="00550715">
        <w:rPr>
          <w:sz w:val="20"/>
          <w:szCs w:val="20"/>
        </w:rPr>
        <w:t>The role provides stability, continuity, and strong operational foundations for the charity’s next phase of development.</w:t>
      </w:r>
    </w:p>
    <w:p w14:paraId="7EC499D7" w14:textId="77777777" w:rsidR="00550715" w:rsidRPr="00DA1CB0" w:rsidRDefault="00550715" w:rsidP="00550715">
      <w:pPr>
        <w:rPr>
          <w:b/>
          <w:bCs/>
          <w:sz w:val="20"/>
          <w:szCs w:val="20"/>
        </w:rPr>
      </w:pPr>
      <w:r w:rsidRPr="00DA1CB0">
        <w:rPr>
          <w:b/>
          <w:bCs/>
          <w:sz w:val="20"/>
          <w:szCs w:val="20"/>
        </w:rPr>
        <w:t>Key Responsibilities</w:t>
      </w:r>
    </w:p>
    <w:p w14:paraId="174A5B6C" w14:textId="77777777" w:rsidR="00DA1CB0" w:rsidRPr="00DA1CB0" w:rsidRDefault="00DA1CB0" w:rsidP="00DA1CB0">
      <w:pPr>
        <w:rPr>
          <w:b/>
          <w:bCs/>
          <w:sz w:val="20"/>
          <w:szCs w:val="20"/>
        </w:rPr>
      </w:pPr>
      <w:r w:rsidRPr="00DA1CB0">
        <w:rPr>
          <w:b/>
          <w:bCs/>
          <w:sz w:val="20"/>
          <w:szCs w:val="20"/>
        </w:rPr>
        <w:t>Governance &amp; Compliance</w:t>
      </w:r>
    </w:p>
    <w:p w14:paraId="1AA20C50" w14:textId="77777777" w:rsidR="00DA1CB0" w:rsidRPr="00DA1CB0" w:rsidRDefault="00DA1CB0" w:rsidP="00DA1CB0">
      <w:pPr>
        <w:numPr>
          <w:ilvl w:val="0"/>
          <w:numId w:val="7"/>
        </w:numPr>
        <w:rPr>
          <w:sz w:val="20"/>
          <w:szCs w:val="20"/>
        </w:rPr>
      </w:pPr>
      <w:r w:rsidRPr="00DA1CB0">
        <w:rPr>
          <w:sz w:val="20"/>
          <w:szCs w:val="20"/>
        </w:rPr>
        <w:t>Support trustees in meeting regulatory and statutory obligations.</w:t>
      </w:r>
    </w:p>
    <w:p w14:paraId="125CF3FA" w14:textId="77777777" w:rsidR="00DA1CB0" w:rsidRPr="00DA1CB0" w:rsidRDefault="00DA1CB0" w:rsidP="00DA1CB0">
      <w:pPr>
        <w:numPr>
          <w:ilvl w:val="0"/>
          <w:numId w:val="7"/>
        </w:numPr>
        <w:rPr>
          <w:sz w:val="20"/>
          <w:szCs w:val="20"/>
        </w:rPr>
      </w:pPr>
      <w:r w:rsidRPr="00DA1CB0">
        <w:rPr>
          <w:sz w:val="20"/>
          <w:szCs w:val="20"/>
        </w:rPr>
        <w:t>Ensure policies and procedures are up to date, reviewed, and implemented.</w:t>
      </w:r>
    </w:p>
    <w:p w14:paraId="1EDD89F6" w14:textId="77777777" w:rsidR="00DA1CB0" w:rsidRPr="00DA1CB0" w:rsidRDefault="00DA1CB0" w:rsidP="00DA1CB0">
      <w:pPr>
        <w:numPr>
          <w:ilvl w:val="0"/>
          <w:numId w:val="7"/>
        </w:numPr>
        <w:rPr>
          <w:sz w:val="20"/>
          <w:szCs w:val="20"/>
        </w:rPr>
      </w:pPr>
      <w:r w:rsidRPr="00DA1CB0">
        <w:rPr>
          <w:sz w:val="20"/>
          <w:szCs w:val="20"/>
        </w:rPr>
        <w:t>Coordinate trustee meetings and reporting cycles.</w:t>
      </w:r>
    </w:p>
    <w:p w14:paraId="34025C23" w14:textId="279ADD40" w:rsidR="00DA1CB0" w:rsidRPr="00DA1CB0" w:rsidRDefault="00DA1CB0" w:rsidP="00DA1CB0">
      <w:pPr>
        <w:numPr>
          <w:ilvl w:val="0"/>
          <w:numId w:val="7"/>
        </w:numPr>
        <w:rPr>
          <w:sz w:val="20"/>
          <w:szCs w:val="20"/>
        </w:rPr>
      </w:pPr>
      <w:r w:rsidRPr="00DA1CB0">
        <w:rPr>
          <w:sz w:val="20"/>
          <w:szCs w:val="20"/>
        </w:rPr>
        <w:t>Ensure compliance with Charity Commission &amp; ICO requirements.</w:t>
      </w:r>
    </w:p>
    <w:p w14:paraId="59958647" w14:textId="77777777" w:rsidR="00DA1CB0" w:rsidRPr="00DA1CB0" w:rsidRDefault="00DA1CB0" w:rsidP="00DA1CB0">
      <w:pPr>
        <w:numPr>
          <w:ilvl w:val="0"/>
          <w:numId w:val="7"/>
        </w:numPr>
        <w:rPr>
          <w:sz w:val="20"/>
          <w:szCs w:val="20"/>
        </w:rPr>
      </w:pPr>
      <w:r w:rsidRPr="00DA1CB0">
        <w:rPr>
          <w:sz w:val="20"/>
          <w:szCs w:val="20"/>
        </w:rPr>
        <w:t>Maintain governance records and document systems.</w:t>
      </w:r>
    </w:p>
    <w:p w14:paraId="574EDB3E" w14:textId="7A2A4FD1" w:rsidR="00550715" w:rsidRPr="00D377CD" w:rsidRDefault="00550715" w:rsidP="00550715">
      <w:pPr>
        <w:rPr>
          <w:b/>
          <w:bCs/>
          <w:sz w:val="20"/>
          <w:szCs w:val="20"/>
        </w:rPr>
      </w:pPr>
      <w:r w:rsidRPr="00D377CD">
        <w:rPr>
          <w:b/>
          <w:bCs/>
          <w:sz w:val="20"/>
          <w:szCs w:val="20"/>
        </w:rPr>
        <w:t>Operations &amp; Internal Management</w:t>
      </w:r>
    </w:p>
    <w:p w14:paraId="501DAF12" w14:textId="77777777" w:rsidR="00DA1CB0" w:rsidRPr="00DA1CB0" w:rsidRDefault="00DA1CB0" w:rsidP="00DA1CB0">
      <w:pPr>
        <w:numPr>
          <w:ilvl w:val="0"/>
          <w:numId w:val="8"/>
        </w:numPr>
        <w:rPr>
          <w:sz w:val="20"/>
          <w:szCs w:val="20"/>
        </w:rPr>
      </w:pPr>
      <w:r w:rsidRPr="00DA1CB0">
        <w:rPr>
          <w:sz w:val="20"/>
          <w:szCs w:val="20"/>
        </w:rPr>
        <w:t>Oversee administration team.</w:t>
      </w:r>
    </w:p>
    <w:p w14:paraId="1DD22CF1" w14:textId="77777777" w:rsidR="00DA1CB0" w:rsidRDefault="00DA1CB0" w:rsidP="00DA1CB0">
      <w:pPr>
        <w:numPr>
          <w:ilvl w:val="0"/>
          <w:numId w:val="8"/>
        </w:numPr>
        <w:rPr>
          <w:sz w:val="20"/>
          <w:szCs w:val="20"/>
        </w:rPr>
      </w:pPr>
      <w:r w:rsidRPr="00DA1CB0">
        <w:rPr>
          <w:sz w:val="20"/>
          <w:szCs w:val="20"/>
        </w:rPr>
        <w:t>Lead internal systems including HR processes and records.</w:t>
      </w:r>
    </w:p>
    <w:p w14:paraId="2312E681" w14:textId="77777777" w:rsidR="00DA1CB0" w:rsidRPr="00DA1CB0" w:rsidRDefault="00DA1CB0" w:rsidP="00DA1CB0">
      <w:pPr>
        <w:numPr>
          <w:ilvl w:val="0"/>
          <w:numId w:val="8"/>
        </w:numPr>
        <w:rPr>
          <w:sz w:val="20"/>
          <w:szCs w:val="20"/>
        </w:rPr>
      </w:pPr>
      <w:r w:rsidRPr="00DA1CB0">
        <w:rPr>
          <w:sz w:val="20"/>
          <w:szCs w:val="20"/>
        </w:rPr>
        <w:t>Ensure robust safeguarding and compliance frameworks.</w:t>
      </w:r>
    </w:p>
    <w:p w14:paraId="2721AB3F" w14:textId="6DEBF73E" w:rsidR="00DA1CB0" w:rsidRPr="00DA1CB0" w:rsidRDefault="00DA1CB0" w:rsidP="00DA1CB0">
      <w:pPr>
        <w:numPr>
          <w:ilvl w:val="0"/>
          <w:numId w:val="8"/>
        </w:numPr>
        <w:rPr>
          <w:sz w:val="20"/>
          <w:szCs w:val="20"/>
        </w:rPr>
      </w:pPr>
      <w:r w:rsidRPr="00DA1CB0">
        <w:rPr>
          <w:sz w:val="20"/>
          <w:szCs w:val="20"/>
        </w:rPr>
        <w:t>Manage</w:t>
      </w:r>
      <w:r w:rsidR="002F4342">
        <w:rPr>
          <w:sz w:val="20"/>
          <w:szCs w:val="20"/>
        </w:rPr>
        <w:t xml:space="preserve"> &amp; develop</w:t>
      </w:r>
      <w:r w:rsidRPr="00DA1CB0">
        <w:rPr>
          <w:sz w:val="20"/>
          <w:szCs w:val="20"/>
        </w:rPr>
        <w:t xml:space="preserve"> IT systems and data protection compliance.</w:t>
      </w:r>
    </w:p>
    <w:p w14:paraId="62DC706D" w14:textId="77777777" w:rsidR="003F7E5C" w:rsidRDefault="003F7E5C" w:rsidP="00550715">
      <w:pPr>
        <w:rPr>
          <w:b/>
          <w:bCs/>
          <w:sz w:val="20"/>
          <w:szCs w:val="20"/>
        </w:rPr>
      </w:pPr>
    </w:p>
    <w:p w14:paraId="39C8A297" w14:textId="77777777" w:rsidR="003F7E5C" w:rsidRDefault="003F7E5C" w:rsidP="00550715">
      <w:pPr>
        <w:rPr>
          <w:b/>
          <w:bCs/>
          <w:sz w:val="20"/>
          <w:szCs w:val="20"/>
        </w:rPr>
      </w:pPr>
    </w:p>
    <w:p w14:paraId="15DAF2C3" w14:textId="77777777" w:rsidR="003F7E5C" w:rsidRDefault="003F7E5C" w:rsidP="00550715">
      <w:pPr>
        <w:rPr>
          <w:b/>
          <w:bCs/>
          <w:sz w:val="20"/>
          <w:szCs w:val="20"/>
        </w:rPr>
      </w:pPr>
    </w:p>
    <w:p w14:paraId="118E2954" w14:textId="77777777" w:rsidR="003F7E5C" w:rsidRDefault="003F7E5C" w:rsidP="00550715">
      <w:pPr>
        <w:rPr>
          <w:b/>
          <w:bCs/>
          <w:sz w:val="20"/>
          <w:szCs w:val="20"/>
        </w:rPr>
      </w:pPr>
    </w:p>
    <w:p w14:paraId="29CD8008" w14:textId="0B9FEE85" w:rsidR="00550715" w:rsidRPr="00D377CD" w:rsidRDefault="00550715" w:rsidP="00550715">
      <w:pPr>
        <w:rPr>
          <w:b/>
          <w:bCs/>
          <w:sz w:val="20"/>
          <w:szCs w:val="20"/>
        </w:rPr>
      </w:pPr>
      <w:r w:rsidRPr="00D377CD">
        <w:rPr>
          <w:b/>
          <w:bCs/>
          <w:sz w:val="20"/>
          <w:szCs w:val="20"/>
        </w:rPr>
        <w:t>Financial Oversight &amp; Sustainability</w:t>
      </w:r>
    </w:p>
    <w:p w14:paraId="4BB57F1C" w14:textId="77777777" w:rsidR="00550715" w:rsidRPr="00550715" w:rsidRDefault="00550715" w:rsidP="00550715">
      <w:pPr>
        <w:numPr>
          <w:ilvl w:val="0"/>
          <w:numId w:val="2"/>
        </w:numPr>
        <w:rPr>
          <w:sz w:val="20"/>
          <w:szCs w:val="20"/>
        </w:rPr>
      </w:pPr>
      <w:r w:rsidRPr="00550715">
        <w:rPr>
          <w:sz w:val="20"/>
          <w:szCs w:val="20"/>
        </w:rPr>
        <w:t>Provide oversight of financial processes, working with external accountants/bookkeepers as required.</w:t>
      </w:r>
    </w:p>
    <w:p w14:paraId="0CDA2499" w14:textId="77777777" w:rsidR="00550715" w:rsidRPr="00550715" w:rsidRDefault="00550715" w:rsidP="00550715">
      <w:pPr>
        <w:numPr>
          <w:ilvl w:val="0"/>
          <w:numId w:val="2"/>
        </w:numPr>
        <w:rPr>
          <w:sz w:val="20"/>
          <w:szCs w:val="20"/>
        </w:rPr>
      </w:pPr>
      <w:r w:rsidRPr="00550715">
        <w:rPr>
          <w:sz w:val="20"/>
          <w:szCs w:val="20"/>
        </w:rPr>
        <w:t>Support forecasting, financial planning, and cash-flow awareness.</w:t>
      </w:r>
    </w:p>
    <w:p w14:paraId="27BAC9BD" w14:textId="377AA609" w:rsidR="00550715" w:rsidRPr="00550715" w:rsidRDefault="00550715" w:rsidP="00550715">
      <w:pPr>
        <w:numPr>
          <w:ilvl w:val="0"/>
          <w:numId w:val="2"/>
        </w:numPr>
        <w:rPr>
          <w:sz w:val="20"/>
          <w:szCs w:val="20"/>
        </w:rPr>
      </w:pPr>
      <w:r w:rsidRPr="00550715">
        <w:rPr>
          <w:sz w:val="20"/>
          <w:szCs w:val="20"/>
        </w:rPr>
        <w:t>Monitor costs and promote value</w:t>
      </w:r>
      <w:r>
        <w:rPr>
          <w:sz w:val="20"/>
          <w:szCs w:val="20"/>
        </w:rPr>
        <w:t xml:space="preserve"> </w:t>
      </w:r>
      <w:r w:rsidRPr="00550715">
        <w:rPr>
          <w:sz w:val="20"/>
          <w:szCs w:val="20"/>
        </w:rPr>
        <w:t>for</w:t>
      </w:r>
      <w:r>
        <w:rPr>
          <w:sz w:val="20"/>
          <w:szCs w:val="20"/>
        </w:rPr>
        <w:t xml:space="preserve"> </w:t>
      </w:r>
      <w:r w:rsidRPr="00550715">
        <w:rPr>
          <w:sz w:val="20"/>
          <w:szCs w:val="20"/>
        </w:rPr>
        <w:t>money decision</w:t>
      </w:r>
      <w:r>
        <w:rPr>
          <w:sz w:val="20"/>
          <w:szCs w:val="20"/>
        </w:rPr>
        <w:t xml:space="preserve"> </w:t>
      </w:r>
      <w:r w:rsidRPr="00550715">
        <w:rPr>
          <w:sz w:val="20"/>
          <w:szCs w:val="20"/>
        </w:rPr>
        <w:t>making across the organisation.</w:t>
      </w:r>
    </w:p>
    <w:p w14:paraId="43DA2E6D" w14:textId="77777777" w:rsidR="00550715" w:rsidRPr="00550715" w:rsidRDefault="00550715" w:rsidP="00550715">
      <w:pPr>
        <w:numPr>
          <w:ilvl w:val="0"/>
          <w:numId w:val="2"/>
        </w:numPr>
        <w:rPr>
          <w:sz w:val="20"/>
          <w:szCs w:val="20"/>
        </w:rPr>
      </w:pPr>
      <w:r w:rsidRPr="00550715">
        <w:rPr>
          <w:sz w:val="20"/>
          <w:szCs w:val="20"/>
        </w:rPr>
        <w:t>Identify financial risks and support trustees in long-term sustainability planning.</w:t>
      </w:r>
    </w:p>
    <w:p w14:paraId="52EFE9D3" w14:textId="77777777" w:rsidR="00DA1CB0" w:rsidRPr="00D377CD" w:rsidRDefault="00DA1CB0" w:rsidP="00DA1CB0">
      <w:pPr>
        <w:rPr>
          <w:b/>
          <w:bCs/>
          <w:sz w:val="20"/>
          <w:szCs w:val="20"/>
        </w:rPr>
      </w:pPr>
      <w:r w:rsidRPr="00D377CD">
        <w:rPr>
          <w:b/>
          <w:bCs/>
          <w:sz w:val="20"/>
          <w:szCs w:val="20"/>
        </w:rPr>
        <w:t>Facilities &amp; Asset Management</w:t>
      </w:r>
    </w:p>
    <w:p w14:paraId="58EA2BF4" w14:textId="77777777" w:rsidR="00DA1CB0" w:rsidRPr="00D377CD" w:rsidRDefault="00DA1CB0" w:rsidP="00DA1CB0">
      <w:pPr>
        <w:numPr>
          <w:ilvl w:val="0"/>
          <w:numId w:val="9"/>
        </w:numPr>
        <w:rPr>
          <w:sz w:val="20"/>
          <w:szCs w:val="20"/>
        </w:rPr>
      </w:pPr>
      <w:r w:rsidRPr="00D377CD">
        <w:rPr>
          <w:sz w:val="20"/>
          <w:szCs w:val="20"/>
        </w:rPr>
        <w:t>Oversee buildings, leases and maintenance arrangements.</w:t>
      </w:r>
    </w:p>
    <w:p w14:paraId="2AA5037D" w14:textId="77777777" w:rsidR="00DA1CB0" w:rsidRPr="00D377CD" w:rsidRDefault="00DA1CB0" w:rsidP="00DA1CB0">
      <w:pPr>
        <w:numPr>
          <w:ilvl w:val="0"/>
          <w:numId w:val="9"/>
        </w:numPr>
        <w:rPr>
          <w:sz w:val="20"/>
          <w:szCs w:val="20"/>
        </w:rPr>
      </w:pPr>
      <w:r w:rsidRPr="00D377CD">
        <w:rPr>
          <w:sz w:val="20"/>
          <w:szCs w:val="20"/>
        </w:rPr>
        <w:t>Liaise with local authorities and landlords.</w:t>
      </w:r>
    </w:p>
    <w:p w14:paraId="17838FB4" w14:textId="77777777" w:rsidR="00DA1CB0" w:rsidRPr="00D377CD" w:rsidRDefault="00DA1CB0" w:rsidP="00DA1CB0">
      <w:pPr>
        <w:numPr>
          <w:ilvl w:val="0"/>
          <w:numId w:val="9"/>
        </w:numPr>
        <w:rPr>
          <w:sz w:val="20"/>
          <w:szCs w:val="20"/>
        </w:rPr>
      </w:pPr>
      <w:r w:rsidRPr="00D377CD">
        <w:rPr>
          <w:sz w:val="20"/>
          <w:szCs w:val="20"/>
        </w:rPr>
        <w:t>Monitor risk and insurance arrangements.</w:t>
      </w:r>
    </w:p>
    <w:p w14:paraId="6945E771" w14:textId="6010D54C" w:rsidR="00550715" w:rsidRPr="00D377CD" w:rsidRDefault="00550715" w:rsidP="00550715">
      <w:pPr>
        <w:rPr>
          <w:b/>
          <w:bCs/>
          <w:sz w:val="20"/>
          <w:szCs w:val="20"/>
        </w:rPr>
      </w:pPr>
      <w:r w:rsidRPr="00D377CD">
        <w:rPr>
          <w:b/>
          <w:bCs/>
          <w:sz w:val="20"/>
          <w:szCs w:val="20"/>
        </w:rPr>
        <w:t>Service &amp; Organisational Support</w:t>
      </w:r>
    </w:p>
    <w:p w14:paraId="39CCB923" w14:textId="77777777" w:rsidR="00550715" w:rsidRPr="00D377CD" w:rsidRDefault="00550715" w:rsidP="00550715">
      <w:pPr>
        <w:numPr>
          <w:ilvl w:val="0"/>
          <w:numId w:val="5"/>
        </w:numPr>
        <w:rPr>
          <w:sz w:val="20"/>
          <w:szCs w:val="20"/>
        </w:rPr>
      </w:pPr>
      <w:r w:rsidRPr="00D377CD">
        <w:rPr>
          <w:sz w:val="20"/>
          <w:szCs w:val="20"/>
        </w:rPr>
        <w:t>Work alongside the Service Manager to ensure services are operationally and financially sustainable.</w:t>
      </w:r>
    </w:p>
    <w:p w14:paraId="7DE73A72" w14:textId="77777777" w:rsidR="00550715" w:rsidRPr="00D377CD" w:rsidRDefault="00550715" w:rsidP="00550715">
      <w:pPr>
        <w:numPr>
          <w:ilvl w:val="0"/>
          <w:numId w:val="5"/>
        </w:numPr>
        <w:rPr>
          <w:sz w:val="20"/>
          <w:szCs w:val="20"/>
        </w:rPr>
      </w:pPr>
      <w:r w:rsidRPr="00D377CD">
        <w:rPr>
          <w:sz w:val="20"/>
          <w:szCs w:val="20"/>
        </w:rPr>
        <w:t>Support the implementation of new systems or service developments from an operational perspective.</w:t>
      </w:r>
    </w:p>
    <w:p w14:paraId="71F8EB01" w14:textId="77777777" w:rsidR="00DA1CB0" w:rsidRPr="00D377CD" w:rsidRDefault="00DA1CB0" w:rsidP="00DA1CB0">
      <w:pPr>
        <w:numPr>
          <w:ilvl w:val="0"/>
          <w:numId w:val="5"/>
        </w:numPr>
        <w:rPr>
          <w:sz w:val="20"/>
          <w:szCs w:val="20"/>
        </w:rPr>
      </w:pPr>
      <w:r w:rsidRPr="00D377CD">
        <w:rPr>
          <w:sz w:val="20"/>
          <w:szCs w:val="20"/>
        </w:rPr>
        <w:t>Work with Treasurer and trustees on budget monitoring.</w:t>
      </w:r>
    </w:p>
    <w:p w14:paraId="755C68B7" w14:textId="77777777" w:rsidR="00DA1CB0" w:rsidRPr="00D377CD" w:rsidRDefault="00DA1CB0" w:rsidP="00DA1CB0">
      <w:pPr>
        <w:numPr>
          <w:ilvl w:val="0"/>
          <w:numId w:val="5"/>
        </w:numPr>
        <w:rPr>
          <w:sz w:val="20"/>
          <w:szCs w:val="20"/>
        </w:rPr>
      </w:pPr>
      <w:r w:rsidRPr="00D377CD">
        <w:rPr>
          <w:sz w:val="20"/>
          <w:szCs w:val="20"/>
        </w:rPr>
        <w:t>Promote cost-conscious decision-making.</w:t>
      </w:r>
    </w:p>
    <w:p w14:paraId="1951CB82" w14:textId="752A2F49" w:rsidR="00DA1CB0" w:rsidRPr="00D377CD" w:rsidRDefault="00DA1CB0" w:rsidP="00DA1CB0">
      <w:pPr>
        <w:numPr>
          <w:ilvl w:val="0"/>
          <w:numId w:val="5"/>
        </w:numPr>
        <w:rPr>
          <w:sz w:val="20"/>
          <w:szCs w:val="20"/>
        </w:rPr>
      </w:pPr>
      <w:r w:rsidRPr="00D377CD">
        <w:rPr>
          <w:sz w:val="20"/>
          <w:szCs w:val="20"/>
        </w:rPr>
        <w:t>Support financial reporting processes</w:t>
      </w:r>
    </w:p>
    <w:p w14:paraId="2ABA133D" w14:textId="77777777" w:rsidR="00550715" w:rsidRPr="00550715" w:rsidRDefault="00550715" w:rsidP="00550715">
      <w:pPr>
        <w:rPr>
          <w:b/>
          <w:bCs/>
          <w:sz w:val="20"/>
          <w:szCs w:val="20"/>
        </w:rPr>
      </w:pPr>
      <w:r w:rsidRPr="00550715">
        <w:rPr>
          <w:b/>
          <w:bCs/>
          <w:sz w:val="20"/>
          <w:szCs w:val="20"/>
        </w:rPr>
        <w:t>Person Specification</w:t>
      </w:r>
    </w:p>
    <w:p w14:paraId="3F80CD52" w14:textId="77777777" w:rsidR="00550715" w:rsidRPr="00550715" w:rsidRDefault="00550715" w:rsidP="00550715">
      <w:pPr>
        <w:rPr>
          <w:sz w:val="20"/>
          <w:szCs w:val="20"/>
        </w:rPr>
      </w:pPr>
      <w:r w:rsidRPr="00550715">
        <w:rPr>
          <w:sz w:val="20"/>
          <w:szCs w:val="20"/>
        </w:rPr>
        <w:t>This role would suit someone who is:</w:t>
      </w:r>
    </w:p>
    <w:p w14:paraId="4B51AB8A" w14:textId="77777777" w:rsidR="00550715" w:rsidRDefault="00550715" w:rsidP="00550715">
      <w:pPr>
        <w:numPr>
          <w:ilvl w:val="0"/>
          <w:numId w:val="6"/>
        </w:numPr>
        <w:rPr>
          <w:sz w:val="20"/>
          <w:szCs w:val="20"/>
        </w:rPr>
      </w:pPr>
      <w:r w:rsidRPr="00550715">
        <w:rPr>
          <w:sz w:val="20"/>
          <w:szCs w:val="20"/>
        </w:rPr>
        <w:t xml:space="preserve">Experienced in operations, finance, or </w:t>
      </w:r>
      <w:proofErr w:type="spellStart"/>
      <w:r w:rsidRPr="00550715">
        <w:rPr>
          <w:sz w:val="20"/>
          <w:szCs w:val="20"/>
        </w:rPr>
        <w:t>organisational</w:t>
      </w:r>
      <w:proofErr w:type="spellEnd"/>
      <w:r w:rsidRPr="00550715">
        <w:rPr>
          <w:sz w:val="20"/>
          <w:szCs w:val="20"/>
        </w:rPr>
        <w:t xml:space="preserve"> management within a charity or similar environment.</w:t>
      </w:r>
    </w:p>
    <w:p w14:paraId="49950CB5" w14:textId="368D53B2" w:rsidR="00BB0F5F" w:rsidRPr="00BB0F5F" w:rsidRDefault="00BB0F5F" w:rsidP="00BB0F5F">
      <w:pPr>
        <w:numPr>
          <w:ilvl w:val="0"/>
          <w:numId w:val="6"/>
        </w:numPr>
        <w:spacing w:before="100" w:beforeAutospacing="1" w:after="100" w:afterAutospacing="1" w:line="240" w:lineRule="auto"/>
        <w:rPr>
          <w:rFonts w:ascii="Times New Roman" w:eastAsia="Times New Roman" w:hAnsi="Times New Roman" w:cs="Times New Roman"/>
          <w:kern w:val="0"/>
          <w:sz w:val="24"/>
          <w:lang w:val="en-GB" w:eastAsia="en-GB"/>
          <w14:ligatures w14:val="none"/>
        </w:rPr>
      </w:pPr>
      <w:r w:rsidRPr="00BB0F5F">
        <w:rPr>
          <w:rFonts w:eastAsia="Times New Roman" w:cs="Times New Roman"/>
          <w:kern w:val="0"/>
          <w:sz w:val="20"/>
          <w:szCs w:val="20"/>
          <w:lang w:val="en-GB" w:eastAsia="en-GB"/>
          <w14:ligatures w14:val="none"/>
        </w:rPr>
        <w:t xml:space="preserve">Relevant professional qualifications such as </w:t>
      </w:r>
      <w:r w:rsidRPr="00BB0F5F">
        <w:rPr>
          <w:rFonts w:eastAsia="Times New Roman" w:cs="Times New Roman"/>
          <w:kern w:val="0"/>
          <w:sz w:val="20"/>
          <w:szCs w:val="20"/>
          <w:lang w:val="en-GB" w:eastAsia="en-GB"/>
          <w14:ligatures w14:val="none"/>
        </w:rPr>
        <w:t>AAT,</w:t>
      </w:r>
      <w:r w:rsidRPr="00BB0F5F">
        <w:rPr>
          <w:rFonts w:eastAsia="Times New Roman" w:cs="Times New Roman"/>
          <w:kern w:val="0"/>
          <w:sz w:val="20"/>
          <w:szCs w:val="20"/>
          <w:lang w:val="en-GB" w:eastAsia="en-GB"/>
          <w14:ligatures w14:val="none"/>
        </w:rPr>
        <w:t>ACA, ACCA, CIMA or equivalent are preferred</w:t>
      </w:r>
      <w:r w:rsidRPr="00BB0F5F">
        <w:rPr>
          <w:rFonts w:ascii="Times New Roman" w:eastAsia="Times New Roman" w:hAnsi="Times New Roman" w:cs="Times New Roman"/>
          <w:kern w:val="0"/>
          <w:sz w:val="24"/>
          <w:lang w:val="en-GB" w:eastAsia="en-GB"/>
          <w14:ligatures w14:val="none"/>
        </w:rPr>
        <w:t xml:space="preserve">. </w:t>
      </w:r>
    </w:p>
    <w:p w14:paraId="172EA46D" w14:textId="3678B3F0" w:rsidR="00550715" w:rsidRPr="00550715" w:rsidRDefault="00550715" w:rsidP="00BB0F5F">
      <w:pPr>
        <w:numPr>
          <w:ilvl w:val="0"/>
          <w:numId w:val="6"/>
        </w:numPr>
        <w:spacing w:line="360" w:lineRule="auto"/>
        <w:rPr>
          <w:sz w:val="20"/>
          <w:szCs w:val="20"/>
        </w:rPr>
      </w:pPr>
      <w:r w:rsidRPr="00550715">
        <w:rPr>
          <w:sz w:val="20"/>
          <w:szCs w:val="20"/>
        </w:rPr>
        <w:t>Financially confident, with experience of budgeting, forecasting, or financial oversight.</w:t>
      </w:r>
    </w:p>
    <w:p w14:paraId="7366B486" w14:textId="01CB13A8" w:rsidR="00550715" w:rsidRPr="00550715" w:rsidRDefault="00550715" w:rsidP="00550715">
      <w:pPr>
        <w:numPr>
          <w:ilvl w:val="0"/>
          <w:numId w:val="6"/>
        </w:numPr>
        <w:rPr>
          <w:sz w:val="20"/>
          <w:szCs w:val="20"/>
        </w:rPr>
      </w:pPr>
      <w:r w:rsidRPr="00550715">
        <w:rPr>
          <w:sz w:val="20"/>
          <w:szCs w:val="20"/>
        </w:rPr>
        <w:t>Methodical, organised, and detail</w:t>
      </w:r>
      <w:r>
        <w:rPr>
          <w:sz w:val="20"/>
          <w:szCs w:val="20"/>
        </w:rPr>
        <w:t xml:space="preserve"> </w:t>
      </w:r>
      <w:r w:rsidRPr="00550715">
        <w:rPr>
          <w:sz w:val="20"/>
          <w:szCs w:val="20"/>
        </w:rPr>
        <w:t>focused.</w:t>
      </w:r>
    </w:p>
    <w:p w14:paraId="46286B18" w14:textId="77777777" w:rsidR="00550715" w:rsidRPr="00550715" w:rsidRDefault="00550715" w:rsidP="00550715">
      <w:pPr>
        <w:numPr>
          <w:ilvl w:val="0"/>
          <w:numId w:val="6"/>
        </w:numPr>
        <w:rPr>
          <w:sz w:val="20"/>
          <w:szCs w:val="20"/>
        </w:rPr>
      </w:pPr>
      <w:r w:rsidRPr="00550715">
        <w:rPr>
          <w:sz w:val="20"/>
          <w:szCs w:val="20"/>
        </w:rPr>
        <w:t>Knowledgeable about charity governance, compliance, and risk management.</w:t>
      </w:r>
    </w:p>
    <w:p w14:paraId="17A15FA6" w14:textId="19C995D6" w:rsidR="00550715" w:rsidRPr="00550715" w:rsidRDefault="00550715" w:rsidP="00550715">
      <w:pPr>
        <w:numPr>
          <w:ilvl w:val="0"/>
          <w:numId w:val="6"/>
        </w:numPr>
        <w:rPr>
          <w:sz w:val="20"/>
          <w:szCs w:val="20"/>
        </w:rPr>
      </w:pPr>
      <w:r w:rsidRPr="00550715">
        <w:rPr>
          <w:sz w:val="20"/>
          <w:szCs w:val="20"/>
        </w:rPr>
        <w:t>Calm, practical, and solutions focused.</w:t>
      </w:r>
    </w:p>
    <w:p w14:paraId="24DF144F" w14:textId="77777777" w:rsidR="00550715" w:rsidRDefault="00550715" w:rsidP="00550715">
      <w:pPr>
        <w:numPr>
          <w:ilvl w:val="0"/>
          <w:numId w:val="6"/>
        </w:numPr>
        <w:rPr>
          <w:sz w:val="20"/>
          <w:szCs w:val="20"/>
        </w:rPr>
      </w:pPr>
      <w:r w:rsidRPr="00550715">
        <w:rPr>
          <w:sz w:val="20"/>
          <w:szCs w:val="20"/>
        </w:rPr>
        <w:t>Comfortable working closely with trustees and senior staff.</w:t>
      </w:r>
    </w:p>
    <w:p w14:paraId="3E76BC91" w14:textId="0DAE2DC4" w:rsidR="005F1EFA" w:rsidRPr="00550715" w:rsidRDefault="00BB0F5F" w:rsidP="00550715">
      <w:pPr>
        <w:numPr>
          <w:ilvl w:val="0"/>
          <w:numId w:val="6"/>
        </w:numPr>
        <w:rPr>
          <w:sz w:val="20"/>
          <w:szCs w:val="20"/>
        </w:rPr>
      </w:pPr>
      <w:r>
        <w:rPr>
          <w:sz w:val="20"/>
          <w:szCs w:val="20"/>
        </w:rPr>
        <w:t>Understanding</w:t>
      </w:r>
      <w:r w:rsidR="005F1EFA">
        <w:rPr>
          <w:sz w:val="20"/>
          <w:szCs w:val="20"/>
        </w:rPr>
        <w:t xml:space="preserve"> </w:t>
      </w:r>
      <w:r>
        <w:rPr>
          <w:sz w:val="20"/>
          <w:szCs w:val="20"/>
        </w:rPr>
        <w:t xml:space="preserve">the </w:t>
      </w:r>
      <w:r w:rsidR="005F1EFA">
        <w:rPr>
          <w:sz w:val="20"/>
          <w:szCs w:val="20"/>
        </w:rPr>
        <w:t>social care sector desirable</w:t>
      </w:r>
      <w:r>
        <w:rPr>
          <w:sz w:val="20"/>
          <w:szCs w:val="20"/>
        </w:rPr>
        <w:t>.</w:t>
      </w:r>
    </w:p>
    <w:p w14:paraId="6BFD103C" w14:textId="27F9681E" w:rsidR="003F0F81" w:rsidRPr="00550715" w:rsidRDefault="003F0F81">
      <w:pPr>
        <w:rPr>
          <w:sz w:val="20"/>
          <w:szCs w:val="20"/>
        </w:rPr>
      </w:pPr>
    </w:p>
    <w:sectPr w:rsidR="003F0F81" w:rsidRPr="00550715" w:rsidSect="00D94355">
      <w:pgSz w:w="12240" w:h="15840"/>
      <w:pgMar w:top="0" w:right="900" w:bottom="709" w:left="1418" w:header="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9649C" w14:textId="77777777" w:rsidR="00117C51" w:rsidRDefault="00117C51" w:rsidP="00DC1CB2">
      <w:pPr>
        <w:spacing w:after="0" w:line="240" w:lineRule="auto"/>
      </w:pPr>
      <w:r>
        <w:separator/>
      </w:r>
    </w:p>
  </w:endnote>
  <w:endnote w:type="continuationSeparator" w:id="0">
    <w:p w14:paraId="4327BDCF" w14:textId="77777777" w:rsidR="00117C51" w:rsidRDefault="00117C51" w:rsidP="00DC1C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762BA" w14:textId="77777777" w:rsidR="00117C51" w:rsidRDefault="00117C51" w:rsidP="00DC1CB2">
      <w:pPr>
        <w:spacing w:after="0" w:line="240" w:lineRule="auto"/>
      </w:pPr>
      <w:r>
        <w:separator/>
      </w:r>
    </w:p>
  </w:footnote>
  <w:footnote w:type="continuationSeparator" w:id="0">
    <w:p w14:paraId="380D8940" w14:textId="77777777" w:rsidR="00117C51" w:rsidRDefault="00117C51" w:rsidP="00DC1C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32077"/>
    <w:multiLevelType w:val="multilevel"/>
    <w:tmpl w:val="3AFA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2C65ED"/>
    <w:multiLevelType w:val="multilevel"/>
    <w:tmpl w:val="02D2B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5A102C"/>
    <w:multiLevelType w:val="multilevel"/>
    <w:tmpl w:val="3C329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9B647E"/>
    <w:multiLevelType w:val="multilevel"/>
    <w:tmpl w:val="00169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020A42"/>
    <w:multiLevelType w:val="multilevel"/>
    <w:tmpl w:val="94866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77227F"/>
    <w:multiLevelType w:val="multilevel"/>
    <w:tmpl w:val="466AA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CF7DD2"/>
    <w:multiLevelType w:val="multilevel"/>
    <w:tmpl w:val="904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3103DE"/>
    <w:multiLevelType w:val="multilevel"/>
    <w:tmpl w:val="2146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937E5D"/>
    <w:multiLevelType w:val="multilevel"/>
    <w:tmpl w:val="19064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506C70"/>
    <w:multiLevelType w:val="multilevel"/>
    <w:tmpl w:val="B85E7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322E28"/>
    <w:multiLevelType w:val="multilevel"/>
    <w:tmpl w:val="EBBAD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5069776">
    <w:abstractNumId w:val="10"/>
  </w:num>
  <w:num w:numId="2" w16cid:durableId="1556433859">
    <w:abstractNumId w:val="6"/>
  </w:num>
  <w:num w:numId="3" w16cid:durableId="1967734753">
    <w:abstractNumId w:val="5"/>
  </w:num>
  <w:num w:numId="4" w16cid:durableId="1681472727">
    <w:abstractNumId w:val="7"/>
  </w:num>
  <w:num w:numId="5" w16cid:durableId="28922445">
    <w:abstractNumId w:val="4"/>
  </w:num>
  <w:num w:numId="6" w16cid:durableId="684096444">
    <w:abstractNumId w:val="1"/>
  </w:num>
  <w:num w:numId="7" w16cid:durableId="432869175">
    <w:abstractNumId w:val="0"/>
  </w:num>
  <w:num w:numId="8" w16cid:durableId="293145928">
    <w:abstractNumId w:val="8"/>
  </w:num>
  <w:num w:numId="9" w16cid:durableId="509835649">
    <w:abstractNumId w:val="3"/>
  </w:num>
  <w:num w:numId="10" w16cid:durableId="2068337578">
    <w:abstractNumId w:val="2"/>
  </w:num>
  <w:num w:numId="11" w16cid:durableId="3551590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715"/>
    <w:rsid w:val="00082AEA"/>
    <w:rsid w:val="00117C51"/>
    <w:rsid w:val="002D496E"/>
    <w:rsid w:val="002F4342"/>
    <w:rsid w:val="00324BE4"/>
    <w:rsid w:val="003F0F81"/>
    <w:rsid w:val="003F7E5C"/>
    <w:rsid w:val="00422F50"/>
    <w:rsid w:val="004A00E0"/>
    <w:rsid w:val="004C181B"/>
    <w:rsid w:val="00550715"/>
    <w:rsid w:val="005F1EFA"/>
    <w:rsid w:val="006C057C"/>
    <w:rsid w:val="00780554"/>
    <w:rsid w:val="007B02E8"/>
    <w:rsid w:val="00811F68"/>
    <w:rsid w:val="008243B2"/>
    <w:rsid w:val="00837863"/>
    <w:rsid w:val="00896010"/>
    <w:rsid w:val="008D0FD9"/>
    <w:rsid w:val="008F637C"/>
    <w:rsid w:val="009155BB"/>
    <w:rsid w:val="009A6822"/>
    <w:rsid w:val="00A64C67"/>
    <w:rsid w:val="00B22C40"/>
    <w:rsid w:val="00BB0F5F"/>
    <w:rsid w:val="00C77C67"/>
    <w:rsid w:val="00CE4C73"/>
    <w:rsid w:val="00D377CD"/>
    <w:rsid w:val="00D94355"/>
    <w:rsid w:val="00DA1CB0"/>
    <w:rsid w:val="00DC1CB2"/>
    <w:rsid w:val="00E762A9"/>
    <w:rsid w:val="00EF144D"/>
    <w:rsid w:val="00F759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AE27F"/>
  <w15:chartTrackingRefBased/>
  <w15:docId w15:val="{D460567A-03F8-48EC-A387-44E351812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kern w:val="2"/>
        <w:sz w:val="22"/>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07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07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071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071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5071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5071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5071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5071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5071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7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07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071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071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5071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5071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5071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5071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5071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507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07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071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071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50715"/>
    <w:pPr>
      <w:spacing w:before="160"/>
      <w:jc w:val="center"/>
    </w:pPr>
    <w:rPr>
      <w:i/>
      <w:iCs/>
      <w:color w:val="404040" w:themeColor="text1" w:themeTint="BF"/>
    </w:rPr>
  </w:style>
  <w:style w:type="character" w:customStyle="1" w:styleId="QuoteChar">
    <w:name w:val="Quote Char"/>
    <w:basedOn w:val="DefaultParagraphFont"/>
    <w:link w:val="Quote"/>
    <w:uiPriority w:val="29"/>
    <w:rsid w:val="00550715"/>
    <w:rPr>
      <w:i/>
      <w:iCs/>
      <w:color w:val="404040" w:themeColor="text1" w:themeTint="BF"/>
    </w:rPr>
  </w:style>
  <w:style w:type="paragraph" w:styleId="ListParagraph">
    <w:name w:val="List Paragraph"/>
    <w:basedOn w:val="Normal"/>
    <w:uiPriority w:val="34"/>
    <w:qFormat/>
    <w:rsid w:val="00550715"/>
    <w:pPr>
      <w:ind w:left="720"/>
      <w:contextualSpacing/>
    </w:pPr>
  </w:style>
  <w:style w:type="character" w:styleId="IntenseEmphasis">
    <w:name w:val="Intense Emphasis"/>
    <w:basedOn w:val="DefaultParagraphFont"/>
    <w:uiPriority w:val="21"/>
    <w:qFormat/>
    <w:rsid w:val="00550715"/>
    <w:rPr>
      <w:i/>
      <w:iCs/>
      <w:color w:val="0F4761" w:themeColor="accent1" w:themeShade="BF"/>
    </w:rPr>
  </w:style>
  <w:style w:type="paragraph" w:styleId="IntenseQuote">
    <w:name w:val="Intense Quote"/>
    <w:basedOn w:val="Normal"/>
    <w:next w:val="Normal"/>
    <w:link w:val="IntenseQuoteChar"/>
    <w:uiPriority w:val="30"/>
    <w:qFormat/>
    <w:rsid w:val="005507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0715"/>
    <w:rPr>
      <w:i/>
      <w:iCs/>
      <w:color w:val="0F4761" w:themeColor="accent1" w:themeShade="BF"/>
    </w:rPr>
  </w:style>
  <w:style w:type="character" w:styleId="IntenseReference">
    <w:name w:val="Intense Reference"/>
    <w:basedOn w:val="DefaultParagraphFont"/>
    <w:uiPriority w:val="32"/>
    <w:qFormat/>
    <w:rsid w:val="00550715"/>
    <w:rPr>
      <w:b/>
      <w:bCs/>
      <w:smallCaps/>
      <w:color w:val="0F4761" w:themeColor="accent1" w:themeShade="BF"/>
      <w:spacing w:val="5"/>
    </w:rPr>
  </w:style>
  <w:style w:type="paragraph" w:styleId="Header">
    <w:name w:val="header"/>
    <w:basedOn w:val="Normal"/>
    <w:link w:val="HeaderChar"/>
    <w:uiPriority w:val="99"/>
    <w:unhideWhenUsed/>
    <w:rsid w:val="00DC1C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1CB2"/>
  </w:style>
  <w:style w:type="paragraph" w:styleId="Footer">
    <w:name w:val="footer"/>
    <w:basedOn w:val="Normal"/>
    <w:link w:val="FooterChar"/>
    <w:uiPriority w:val="99"/>
    <w:unhideWhenUsed/>
    <w:rsid w:val="00DC1C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1C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466</Words>
  <Characters>2658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Carr</dc:creator>
  <cp:keywords/>
  <dc:description/>
  <cp:lastModifiedBy>Jackie Carr</cp:lastModifiedBy>
  <cp:revision>14</cp:revision>
  <cp:lastPrinted>2026-03-04T14:14:00Z</cp:lastPrinted>
  <dcterms:created xsi:type="dcterms:W3CDTF">2026-03-04T13:35:00Z</dcterms:created>
  <dcterms:modified xsi:type="dcterms:W3CDTF">2026-03-05T08:59:00Z</dcterms:modified>
</cp:coreProperties>
</file>